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A28">
        <w:rPr>
          <w:rFonts w:ascii="Times New Roman" w:hAnsi="Times New Roman" w:cs="Times New Roman"/>
          <w:b/>
          <w:bCs/>
          <w:sz w:val="28"/>
          <w:szCs w:val="28"/>
        </w:rPr>
        <w:t>по биологии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483A2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83A28">
        <w:rPr>
          <w:rFonts w:ascii="Times New Roman" w:hAnsi="Times New Roman" w:cs="Times New Roman"/>
          <w:bCs/>
          <w:sz w:val="24"/>
          <w:szCs w:val="24"/>
        </w:rPr>
        <w:t>Рышку</w:t>
      </w:r>
      <w:proofErr w:type="spellEnd"/>
      <w:r w:rsidR="00483A28">
        <w:rPr>
          <w:rFonts w:ascii="Times New Roman" w:hAnsi="Times New Roman" w:cs="Times New Roman"/>
          <w:bCs/>
          <w:sz w:val="24"/>
          <w:szCs w:val="24"/>
        </w:rPr>
        <w:t xml:space="preserve"> Любовь Леонидовна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83A28">
        <w:rPr>
          <w:rFonts w:ascii="Times New Roman" w:hAnsi="Times New Roman" w:cs="Times New Roman"/>
          <w:bCs/>
          <w:sz w:val="24"/>
          <w:szCs w:val="24"/>
        </w:rPr>
        <w:t xml:space="preserve">: 10 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483A2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83A28"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 w:rsidR="00483A28"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483A28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483A2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483A28" w:rsidRPr="00483A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3A28">
        <w:rPr>
          <w:rFonts w:ascii="Times New Roman" w:hAnsi="Times New Roman" w:cs="Times New Roman"/>
          <w:bCs/>
          <w:sz w:val="24"/>
          <w:szCs w:val="24"/>
        </w:rPr>
        <w:t>д</w:t>
      </w:r>
      <w:r w:rsidR="00483A28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483A28">
        <w:rPr>
          <w:rFonts w:ascii="Times New Roman" w:hAnsi="Times New Roman" w:cs="Times New Roman"/>
          <w:bCs/>
          <w:sz w:val="24"/>
          <w:szCs w:val="24"/>
        </w:rPr>
        <w:t>ьными знаниями по биологии</w:t>
      </w:r>
      <w:r w:rsidR="00483A28" w:rsidRPr="004905DB">
        <w:rPr>
          <w:rFonts w:ascii="Times New Roman" w:hAnsi="Times New Roman" w:cs="Times New Roman"/>
          <w:bCs/>
          <w:sz w:val="24"/>
          <w:szCs w:val="24"/>
        </w:rPr>
        <w:t xml:space="preserve">, умеет самостоятельно их получать: изучает труды </w:t>
      </w:r>
      <w:r w:rsidR="00483A28">
        <w:rPr>
          <w:rFonts w:ascii="Times New Roman" w:hAnsi="Times New Roman" w:cs="Times New Roman"/>
          <w:bCs/>
          <w:sz w:val="24"/>
          <w:szCs w:val="24"/>
        </w:rPr>
        <w:t>ученых.</w:t>
      </w:r>
    </w:p>
    <w:p w:rsidR="00483A28" w:rsidRDefault="006C65BE" w:rsidP="00483A2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483A28" w:rsidRPr="00483A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3A28">
        <w:rPr>
          <w:rFonts w:ascii="Times New Roman" w:hAnsi="Times New Roman" w:cs="Times New Roman"/>
          <w:bCs/>
          <w:sz w:val="24"/>
          <w:szCs w:val="24"/>
        </w:rPr>
        <w:t>с</w:t>
      </w:r>
      <w:r w:rsidR="00483A28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483A2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483A28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Pr="00483A28" w:rsidRDefault="009A0873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483A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3A28" w:rsidRPr="00483A28">
        <w:rPr>
          <w:rFonts w:ascii="Times New Roman" w:hAnsi="Times New Roman" w:cs="Times New Roman"/>
          <w:bCs/>
          <w:sz w:val="24"/>
          <w:szCs w:val="24"/>
        </w:rPr>
        <w:t>1 раз в неделю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9A0873" w:rsidRDefault="009A0873" w:rsidP="00483A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1.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2.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483A28" w:rsidRPr="00944ACA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3.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Успешная подгот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биологии</w:t>
      </w:r>
      <w:r w:rsidRPr="00944ACA">
        <w:rPr>
          <w:rFonts w:ascii="Times New Roman" w:hAnsi="Times New Roman" w:cs="Times New Roman"/>
          <w:bCs/>
          <w:sz w:val="24"/>
          <w:szCs w:val="24"/>
        </w:rPr>
        <w:t>.</w:t>
      </w:r>
    </w:p>
    <w:p w:rsidR="00483A28" w:rsidRDefault="00483A28" w:rsidP="00483A28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4.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lastRenderedPageBreak/>
        <w:t>Входна</w:t>
      </w:r>
      <w:r w:rsidR="00483A28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483A28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proofErr w:type="gramStart"/>
      <w:r w:rsidR="00483A28">
        <w:rPr>
          <w:rFonts w:ascii="Times New Roman" w:hAnsi="Times New Roman" w:cs="Times New Roman"/>
          <w:bCs/>
          <w:sz w:val="24"/>
          <w:szCs w:val="24"/>
        </w:rPr>
        <w:t>):тестирование</w:t>
      </w:r>
      <w:proofErr w:type="gramEnd"/>
      <w:r w:rsidR="00483A28">
        <w:rPr>
          <w:rFonts w:ascii="Times New Roman" w:hAnsi="Times New Roman" w:cs="Times New Roman"/>
          <w:bCs/>
          <w:sz w:val="24"/>
          <w:szCs w:val="24"/>
        </w:rPr>
        <w:t xml:space="preserve"> и результаты ВСОШ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483A28">
        <w:rPr>
          <w:rFonts w:ascii="Times New Roman" w:hAnsi="Times New Roman" w:cs="Times New Roman"/>
          <w:bCs/>
          <w:sz w:val="24"/>
          <w:szCs w:val="24"/>
        </w:rPr>
        <w:t>рограммы (май): ВПР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139"/>
        <w:gridCol w:w="851"/>
        <w:gridCol w:w="992"/>
        <w:gridCol w:w="992"/>
        <w:gridCol w:w="2127"/>
      </w:tblGrid>
      <w:tr w:rsidR="009A0873" w:rsidRPr="009A0873" w:rsidTr="00ED47FB">
        <w:trPr>
          <w:cantSplit/>
          <w:trHeight w:val="876"/>
        </w:trPr>
        <w:tc>
          <w:tcPr>
            <w:tcW w:w="959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39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ED47FB">
        <w:trPr>
          <w:cantSplit/>
          <w:trHeight w:val="727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39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ED47FB">
        <w:trPr>
          <w:cantSplit/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483A28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3EB">
              <w:rPr>
                <w:rFonts w:ascii="Times New Roman" w:hAnsi="Times New Roman"/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9A0873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483A28" w:rsidRPr="009A0873" w:rsidTr="00ED47FB">
        <w:trPr>
          <w:cantSplit/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483A28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A28" w:rsidRPr="00483A28" w:rsidRDefault="00483A28" w:rsidP="00483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28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483A28" w:rsidRPr="009A0873" w:rsidRDefault="00483A28" w:rsidP="00483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28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483A28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9A0873" w:rsidRPr="009A0873" w:rsidTr="00ED47FB">
        <w:trPr>
          <w:cantSplit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ED47FB" w:rsidRDefault="009A0873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Наследственность и изменчивость. Одноклеточные и многоклеточные организмы. </w:t>
            </w:r>
          </w:p>
          <w:p w:rsidR="009A0873" w:rsidRPr="009A0873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Ткани, органы, системы органов растений и животных.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9A0873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483A28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28" w:rsidRPr="00ED47FB" w:rsidRDefault="00483A28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28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483A28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семейства цветковых растений.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Биологическое разнообразие как основа устойчивости биосферы и результата эволюции.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Сходство человека с животными и отличие от них. Общий план строения и процессы жизнедеятельности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Питание. Система пищеварения. Роль ферментов в пищеварении.</w:t>
            </w:r>
            <w:r>
              <w:t xml:space="preserve"> </w:t>
            </w: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Дыхание. Система дыхания.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организма: кровь, лимфа, тканевая жидкость. Группы крови. Иммунитет.</w:t>
            </w:r>
          </w:p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Транспорт веществ. Кровеносная и лимфатическая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энергии.</w:t>
            </w:r>
          </w:p>
          <w:p w:rsid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Выделение продуктов жизнедеятельности. Система выделения.</w:t>
            </w:r>
          </w:p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Покровы тела и их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Опора и движение. Опорно-двигательный аппарат.</w:t>
            </w:r>
            <w:r>
              <w:t xml:space="preserve"> </w:t>
            </w: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чувств, их роль в жизни человека. Психология и поведение человека. ВНД.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Гигиена. Здоровый образ жизни. Инфекционные заболевания.</w:t>
            </w:r>
            <w:r>
              <w:t xml:space="preserve"> </w:t>
            </w: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Приемы оказания первой помощи при неотложных ситуациях.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 xml:space="preserve">Влияние экологических факторов на организмы. Приспособления организмов к различным экологическим факторам. Популяция. </w:t>
            </w:r>
          </w:p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Взаимодействия  видов (конкуренция, хищничество, симбиоз, паразитизм). Сезонные изменения в живой природе.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ED47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живой природы.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7FB">
              <w:rPr>
                <w:rFonts w:ascii="Times New Roman" w:hAnsi="Times New Roman" w:cs="Times New Roman"/>
                <w:sz w:val="24"/>
                <w:szCs w:val="24"/>
              </w:rPr>
              <w:t>Учение о биосфере.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23" w:rsidRPr="009B772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ED47FB" w:rsidRPr="009A0873" w:rsidRDefault="009B7723" w:rsidP="009B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7723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D47FB" w:rsidRPr="009A0873" w:rsidTr="00ED47F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pStyle w:val="a4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ED47FB" w:rsidRDefault="00ED47FB" w:rsidP="00ED4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7FB" w:rsidRPr="009A0873" w:rsidRDefault="009B772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FB" w:rsidRPr="009A0873" w:rsidRDefault="00ED47F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F7124F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  <w:r w:rsidR="00CF2182">
        <w:rPr>
          <w:rFonts w:ascii="Times New Roman" w:hAnsi="Times New Roman" w:cs="Times New Roman"/>
          <w:b/>
          <w:bCs/>
          <w:sz w:val="24"/>
          <w:szCs w:val="24"/>
        </w:rPr>
        <w:t xml:space="preserve">: Заочная </w:t>
      </w:r>
      <w:r w:rsidR="00F7124F">
        <w:rPr>
          <w:rFonts w:ascii="Times New Roman" w:hAnsi="Times New Roman" w:cs="Times New Roman"/>
          <w:b/>
          <w:bCs/>
          <w:sz w:val="24"/>
          <w:szCs w:val="24"/>
        </w:rPr>
        <w:t xml:space="preserve">математическая школа по направлению «Биология»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на базе ГБУ ДО «Центр «Интеллект»</w:t>
      </w:r>
    </w:p>
    <w:p w:rsidR="00074917" w:rsidRDefault="00074917" w:rsidP="009B77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917">
        <w:rPr>
          <w:rFonts w:ascii="Times New Roman" w:hAnsi="Times New Roman" w:cs="Times New Roman"/>
          <w:b/>
          <w:bCs/>
          <w:sz w:val="24"/>
          <w:szCs w:val="24"/>
        </w:rPr>
        <w:t>Программное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9B7723" w:rsidRDefault="00074917" w:rsidP="009B7723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B7723" w:rsidRPr="009B7723">
        <w:t xml:space="preserve"> </w:t>
      </w:r>
      <w:r w:rsidR="009B7723" w:rsidRPr="009B7723">
        <w:rPr>
          <w:rFonts w:ascii="Times New Roman" w:hAnsi="Times New Roman" w:cs="Times New Roman"/>
          <w:b/>
          <w:sz w:val="24"/>
          <w:szCs w:val="24"/>
        </w:rPr>
        <w:t>тестирования из сборников ОГЭ и ЕГЭ по биологии.</w:t>
      </w: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9B7723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ОГЭ по биологии</w:t>
            </w:r>
          </w:p>
        </w:tc>
        <w:tc>
          <w:tcPr>
            <w:tcW w:w="3402" w:type="dxa"/>
          </w:tcPr>
          <w:p w:rsidR="00074917" w:rsidRDefault="009B7723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«4»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  <w:r w:rsidR="009B7723" w:rsidRPr="009B7723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9B7723" w:rsidRPr="009B7723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83A28"/>
    <w:rsid w:val="004A440E"/>
    <w:rsid w:val="004B73EC"/>
    <w:rsid w:val="004E3555"/>
    <w:rsid w:val="004F2555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9B7723"/>
    <w:rsid w:val="00A25742"/>
    <w:rsid w:val="00A646F3"/>
    <w:rsid w:val="00B806DF"/>
    <w:rsid w:val="00B829E4"/>
    <w:rsid w:val="00BA4758"/>
    <w:rsid w:val="00BD3878"/>
    <w:rsid w:val="00CF2182"/>
    <w:rsid w:val="00DA29CA"/>
    <w:rsid w:val="00E51CF1"/>
    <w:rsid w:val="00E64DA1"/>
    <w:rsid w:val="00ED47FB"/>
    <w:rsid w:val="00EF0D76"/>
    <w:rsid w:val="00F041DC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99489-2BD8-4B7D-9E87-C6052DE6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Учетная запись Майкрософт</cp:lastModifiedBy>
  <cp:revision>4</cp:revision>
  <dcterms:created xsi:type="dcterms:W3CDTF">2024-10-31T21:00:00Z</dcterms:created>
  <dcterms:modified xsi:type="dcterms:W3CDTF">2024-11-01T08:02:00Z</dcterms:modified>
</cp:coreProperties>
</file>